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EE00AD" w14:textId="77777777" w:rsidR="00CC0E46" w:rsidRPr="007927A3" w:rsidRDefault="00CC0E46" w:rsidP="00CC0E46">
      <w:pPr>
        <w:jc w:val="right"/>
        <w:rPr>
          <w:rFonts w:ascii="Ebrima" w:hAnsi="Ebrima"/>
          <w:b/>
          <w:bCs/>
          <w:i/>
          <w:iCs/>
        </w:rPr>
      </w:pPr>
    </w:p>
    <w:p w14:paraId="3AD56D22" w14:textId="34CB18C4" w:rsidR="00431104" w:rsidRPr="007927A3" w:rsidRDefault="00431104" w:rsidP="00431104">
      <w:pPr>
        <w:jc w:val="right"/>
        <w:rPr>
          <w:rFonts w:ascii="Ebrima" w:eastAsia="Quattrocento Sans" w:hAnsi="Ebrima" w:cs="Arial"/>
          <w:bCs/>
          <w:sz w:val="20"/>
          <w:szCs w:val="20"/>
        </w:rPr>
      </w:pPr>
      <w:r w:rsidRPr="007927A3">
        <w:rPr>
          <w:rFonts w:ascii="Ebrima" w:eastAsia="Quattrocento Sans" w:hAnsi="Ebrima" w:cs="Arial"/>
          <w:bCs/>
          <w:sz w:val="20"/>
          <w:szCs w:val="20"/>
        </w:rPr>
        <w:t xml:space="preserve">Warszawa, </w:t>
      </w:r>
      <w:r w:rsidR="009A6906">
        <w:rPr>
          <w:rFonts w:ascii="Ebrima" w:eastAsia="Quattrocento Sans" w:hAnsi="Ebrima" w:cs="Arial"/>
          <w:bCs/>
          <w:sz w:val="20"/>
          <w:szCs w:val="20"/>
        </w:rPr>
        <w:t>11</w:t>
      </w:r>
      <w:r w:rsidRPr="007927A3">
        <w:rPr>
          <w:rFonts w:ascii="Ebrima" w:eastAsia="Quattrocento Sans" w:hAnsi="Ebrima" w:cs="Arial"/>
          <w:bCs/>
          <w:sz w:val="20"/>
          <w:szCs w:val="20"/>
        </w:rPr>
        <w:t xml:space="preserve"> grudnia 2024 r.</w:t>
      </w:r>
    </w:p>
    <w:p w14:paraId="1B9CD8D2" w14:textId="7983664F" w:rsidR="006B2052" w:rsidRPr="007927A3" w:rsidRDefault="00C15845">
      <w:pPr>
        <w:jc w:val="center"/>
        <w:rPr>
          <w:rFonts w:ascii="Ebrima" w:eastAsia="Quattrocento Sans" w:hAnsi="Ebrima" w:cs="Arial"/>
          <w:b/>
          <w:sz w:val="28"/>
          <w:szCs w:val="28"/>
        </w:rPr>
      </w:pPr>
      <w:proofErr w:type="spellStart"/>
      <w:r w:rsidRPr="007927A3">
        <w:rPr>
          <w:rFonts w:ascii="Ebrima" w:eastAsia="Quattrocento Sans" w:hAnsi="Ebrima" w:cs="Arial"/>
          <w:b/>
          <w:sz w:val="28"/>
          <w:szCs w:val="28"/>
        </w:rPr>
        <w:t>Seris</w:t>
      </w:r>
      <w:proofErr w:type="spellEnd"/>
      <w:r w:rsidRPr="007927A3">
        <w:rPr>
          <w:rFonts w:ascii="Ebrima" w:eastAsia="Quattrocento Sans" w:hAnsi="Ebrima" w:cs="Arial"/>
          <w:b/>
          <w:sz w:val="28"/>
          <w:szCs w:val="28"/>
        </w:rPr>
        <w:t xml:space="preserve"> </w:t>
      </w:r>
      <w:proofErr w:type="spellStart"/>
      <w:r w:rsidR="005C7C01">
        <w:rPr>
          <w:rFonts w:ascii="Ebrima" w:eastAsia="Quattrocento Sans" w:hAnsi="Ebrima" w:cs="Arial"/>
          <w:b/>
          <w:sz w:val="28"/>
          <w:szCs w:val="28"/>
        </w:rPr>
        <w:t>Cleaning</w:t>
      </w:r>
      <w:proofErr w:type="spellEnd"/>
      <w:r w:rsidR="002C78B2" w:rsidRPr="007927A3">
        <w:rPr>
          <w:rFonts w:ascii="Ebrima" w:eastAsia="Quattrocento Sans" w:hAnsi="Ebrima" w:cs="Arial"/>
          <w:b/>
          <w:sz w:val="28"/>
          <w:szCs w:val="28"/>
        </w:rPr>
        <w:t xml:space="preserve"> </w:t>
      </w:r>
      <w:r w:rsidRPr="007927A3">
        <w:rPr>
          <w:rFonts w:ascii="Ebrima" w:eastAsia="Quattrocento Sans" w:hAnsi="Ebrima" w:cs="Arial"/>
          <w:b/>
          <w:sz w:val="28"/>
          <w:szCs w:val="28"/>
        </w:rPr>
        <w:t>– Informacja prasowa</w:t>
      </w:r>
    </w:p>
    <w:p w14:paraId="5D009B53" w14:textId="77777777" w:rsidR="001863F0" w:rsidRPr="00143B63" w:rsidRDefault="001863F0" w:rsidP="00143B63">
      <w:pPr>
        <w:spacing w:line="276" w:lineRule="auto"/>
        <w:jc w:val="center"/>
        <w:rPr>
          <w:rFonts w:ascii="Frutiger LT Pro 45 Light" w:eastAsia="Quattrocento Sans" w:hAnsi="Frutiger LT Pro 45 Light" w:cs="Arial"/>
          <w:b/>
          <w:color w:val="1F3864"/>
          <w:sz w:val="32"/>
          <w:szCs w:val="32"/>
        </w:rPr>
      </w:pPr>
      <w:r w:rsidRPr="00143B63">
        <w:rPr>
          <w:rFonts w:ascii="Frutiger LT Pro 45 Light" w:eastAsia="Quattrocento Sans" w:hAnsi="Frutiger LT Pro 45 Light" w:cs="Arial"/>
          <w:b/>
          <w:color w:val="1F3864"/>
          <w:sz w:val="32"/>
          <w:szCs w:val="32"/>
        </w:rPr>
        <w:t>Znaczenie usług sprzątania i gospodarki odpadami dla bezpieczeństwa sanitarnego podmiotów medycznych</w:t>
      </w:r>
    </w:p>
    <w:p w14:paraId="7489A96D" w14:textId="3211C866" w:rsidR="0097005B" w:rsidRPr="00B157C7" w:rsidRDefault="0097005B" w:rsidP="0097005B">
      <w:pPr>
        <w:jc w:val="both"/>
        <w:rPr>
          <w:rFonts w:ascii="Frutiger LT Pro 45 Light" w:hAnsi="Frutiger LT Pro 45 Light" w:cs="Times New Roman"/>
          <w:b/>
          <w:bCs/>
          <w:sz w:val="24"/>
          <w:szCs w:val="24"/>
        </w:rPr>
      </w:pPr>
      <w:r w:rsidRPr="00B157C7">
        <w:rPr>
          <w:rFonts w:ascii="Frutiger LT Pro 45 Light" w:hAnsi="Frutiger LT Pro 45 Light" w:cs="Times New Roman"/>
          <w:b/>
          <w:bCs/>
          <w:sz w:val="24"/>
          <w:szCs w:val="24"/>
        </w:rPr>
        <w:t>Placówki medyczne odgrywają kluczową rolę w ochronie zdrowia, jednak ich codzienna działalność wiąże się z istotnymi wyzwaniami w zakresie utrzymania higieny i czystości. Jak podaje WHO w krajach o niskich i średnich dochodach 15 pacjentów na 100 doznaje zakażenia szpitalnego, czyli takiego, do którego doszło podczas pobytu w szpitalu lub innej placówce medycznej. Szacuje się, że w Polsce co roku od 5 proc. do 10 proc. pacjentów ulega zakażeniu szpitalnemu.</w:t>
      </w:r>
      <w:r w:rsidR="00D32125">
        <w:rPr>
          <w:rStyle w:val="Odwoanieprzypisudolnego"/>
          <w:rFonts w:ascii="Frutiger LT Pro 45 Light" w:hAnsi="Frutiger LT Pro 45 Light" w:cs="Times New Roman"/>
          <w:b/>
          <w:bCs/>
          <w:sz w:val="24"/>
          <w:szCs w:val="24"/>
        </w:rPr>
        <w:footnoteReference w:id="1"/>
      </w:r>
      <w:r w:rsidRPr="00B157C7">
        <w:rPr>
          <w:rFonts w:ascii="Frutiger LT Pro 45 Light" w:hAnsi="Frutiger LT Pro 45 Light" w:cs="Times New Roman"/>
          <w:b/>
          <w:bCs/>
          <w:sz w:val="24"/>
          <w:szCs w:val="24"/>
        </w:rPr>
        <w:t xml:space="preserve"> To podkreśla znaczenie i konieczność wdrażania zaawansowanych działań zapobiegawczych i dezynfekcyjnych.</w:t>
      </w:r>
    </w:p>
    <w:p w14:paraId="2F5EE7A3" w14:textId="77777777" w:rsidR="007927A3" w:rsidRPr="00CA4DAD" w:rsidRDefault="007927A3" w:rsidP="007927A3">
      <w:pPr>
        <w:jc w:val="both"/>
        <w:rPr>
          <w:rFonts w:ascii="Frutiger LT Pro 45 Light" w:hAnsi="Frutiger LT Pro 45 Light" w:cs="Lato"/>
        </w:rPr>
      </w:pPr>
      <w:r w:rsidRPr="00CA4DAD">
        <w:rPr>
          <w:rFonts w:ascii="Frutiger LT Pro 45 Light" w:hAnsi="Frutiger LT Pro 45 Light" w:cs="Lato"/>
        </w:rPr>
        <w:t xml:space="preserve">Wdrożenie skutecznych strategii higienicznych, takich jak systematyczna dezynfekcja </w:t>
      </w:r>
      <w:r w:rsidRPr="00CA4DAD">
        <w:rPr>
          <w:rFonts w:ascii="Frutiger LT Pro 45 Light" w:hAnsi="Frutiger LT Pro 45 Light" w:cs="Lato"/>
        </w:rPr>
        <w:br/>
        <w:t xml:space="preserve">i  odpowiednie zarządzanie odpadami medycznymi, może znacząco ograniczyć transmisję. Dużą rolę odgrywają tutaj firmy świadczące specjalistyczne usługi sprzątania. </w:t>
      </w:r>
    </w:p>
    <w:p w14:paraId="66E929E2" w14:textId="61FE60E5" w:rsidR="007927A3" w:rsidRPr="00924987" w:rsidRDefault="007927A3" w:rsidP="007927A3">
      <w:pPr>
        <w:jc w:val="both"/>
        <w:rPr>
          <w:rFonts w:ascii="Frutiger LT Pro 45 Light" w:hAnsi="Frutiger LT Pro 45 Light" w:cs="Lato"/>
          <w:i/>
          <w:iCs/>
        </w:rPr>
      </w:pPr>
      <w:r w:rsidRPr="00924987">
        <w:rPr>
          <w:rFonts w:ascii="Frutiger LT Pro 45 Light" w:hAnsi="Frutiger LT Pro 45 Light" w:cs="Lato"/>
          <w:i/>
          <w:iCs/>
        </w:rPr>
        <w:t>- Wśród źródeł przenoszenia zakażeń szpitalnych wskazać można m.in. niejałowy sprzęt medyczny i niemedyczny oraz skażenie otoczenia chorego</w:t>
      </w:r>
      <w:r w:rsidR="00120350">
        <w:rPr>
          <w:rFonts w:ascii="Frutiger LT Pro 45 Light" w:hAnsi="Frutiger LT Pro 45 Light" w:cs="Lato"/>
          <w:i/>
          <w:iCs/>
        </w:rPr>
        <w:t>.</w:t>
      </w:r>
      <w:r w:rsidR="006B4ABD">
        <w:rPr>
          <w:rStyle w:val="Odwoanieprzypisudolnego"/>
          <w:rFonts w:ascii="Frutiger LT Pro 45 Light" w:hAnsi="Frutiger LT Pro 45 Light" w:cs="Lato"/>
          <w:i/>
          <w:iCs/>
        </w:rPr>
        <w:footnoteReference w:id="2"/>
      </w:r>
      <w:r w:rsidR="00120350">
        <w:rPr>
          <w:rFonts w:ascii="Frutiger LT Pro 45 Light" w:hAnsi="Frutiger LT Pro 45 Light" w:cs="Lato"/>
          <w:i/>
          <w:iCs/>
        </w:rPr>
        <w:t xml:space="preserve"> </w:t>
      </w:r>
      <w:r w:rsidRPr="00924987">
        <w:rPr>
          <w:rFonts w:ascii="Frutiger LT Pro 45 Light" w:hAnsi="Frutiger LT Pro 45 Light" w:cs="Lato"/>
          <w:i/>
          <w:iCs/>
        </w:rPr>
        <w:t xml:space="preserve">Utrzymanie sterylnych warunków </w:t>
      </w:r>
      <w:r w:rsidRPr="00924987">
        <w:rPr>
          <w:rFonts w:ascii="Frutiger LT Pro 45 Light" w:hAnsi="Frutiger LT Pro 45 Light" w:cs="Lato"/>
          <w:i/>
          <w:iCs/>
        </w:rPr>
        <w:br/>
        <w:t xml:space="preserve">w obiektach medycznych wymaga doświadczenia, odpowiednich technologii oraz dostosowanych procedur. Eksperci </w:t>
      </w:r>
      <w:proofErr w:type="spellStart"/>
      <w:r w:rsidRPr="00924987">
        <w:rPr>
          <w:rFonts w:ascii="Frutiger LT Pro 45 Light" w:hAnsi="Frutiger LT Pro 45 Light" w:cs="Lato"/>
          <w:i/>
          <w:iCs/>
        </w:rPr>
        <w:t>Seris</w:t>
      </w:r>
      <w:proofErr w:type="spellEnd"/>
      <w:r w:rsidRPr="00924987">
        <w:rPr>
          <w:rFonts w:ascii="Frutiger LT Pro 45 Light" w:hAnsi="Frutiger LT Pro 45 Light" w:cs="Lato"/>
          <w:i/>
          <w:iCs/>
        </w:rPr>
        <w:t xml:space="preserve"> </w:t>
      </w:r>
      <w:proofErr w:type="spellStart"/>
      <w:r w:rsidR="002F4BDB" w:rsidRPr="00924987">
        <w:rPr>
          <w:rFonts w:ascii="Frutiger LT Pro 45 Light" w:hAnsi="Frutiger LT Pro 45 Light" w:cs="Lato"/>
          <w:i/>
          <w:iCs/>
        </w:rPr>
        <w:t>Cleaning</w:t>
      </w:r>
      <w:proofErr w:type="spellEnd"/>
      <w:r w:rsidR="002F4BDB" w:rsidRPr="00924987">
        <w:rPr>
          <w:rFonts w:ascii="Frutiger LT Pro 45 Light" w:hAnsi="Frutiger LT Pro 45 Light" w:cs="Lato"/>
          <w:i/>
          <w:iCs/>
        </w:rPr>
        <w:t xml:space="preserve"> </w:t>
      </w:r>
      <w:r w:rsidRPr="00924987">
        <w:rPr>
          <w:rFonts w:ascii="Frutiger LT Pro 45 Light" w:hAnsi="Frutiger LT Pro 45 Light" w:cs="Lato"/>
          <w:i/>
          <w:iCs/>
        </w:rPr>
        <w:t xml:space="preserve">opracowują indywidualne plany higieny i dezynfekcji, uwzględniając specyfikę każdego miejsca oraz zapewniając zgodność z rygorystycznymi normami sanitarnymi - mówi </w:t>
      </w:r>
      <w:r w:rsidRPr="0036704C">
        <w:rPr>
          <w:rFonts w:ascii="Frutiger LT Pro 45 Light" w:hAnsi="Frutiger LT Pro 45 Light" w:cs="Lato"/>
          <w:b/>
          <w:bCs/>
          <w:i/>
          <w:iCs/>
        </w:rPr>
        <w:t>Małgorzata Kmieć</w:t>
      </w:r>
      <w:r w:rsidRPr="00924987">
        <w:rPr>
          <w:rFonts w:ascii="Frutiger LT Pro 45 Light" w:hAnsi="Frutiger LT Pro 45 Light" w:cs="Lato"/>
          <w:i/>
          <w:iCs/>
        </w:rPr>
        <w:t xml:space="preserve">, Dyrektor Operacyjna </w:t>
      </w:r>
      <w:proofErr w:type="spellStart"/>
      <w:r w:rsidRPr="00924987">
        <w:rPr>
          <w:rFonts w:ascii="Frutiger LT Pro 45 Light" w:hAnsi="Frutiger LT Pro 45 Light" w:cs="Lato"/>
          <w:i/>
          <w:iCs/>
        </w:rPr>
        <w:t>Seris</w:t>
      </w:r>
      <w:proofErr w:type="spellEnd"/>
      <w:r w:rsidRPr="00924987">
        <w:rPr>
          <w:rFonts w:ascii="Frutiger LT Pro 45 Light" w:hAnsi="Frutiger LT Pro 45 Light" w:cs="Lato"/>
          <w:i/>
          <w:iCs/>
        </w:rPr>
        <w:t xml:space="preserve"> </w:t>
      </w:r>
      <w:proofErr w:type="spellStart"/>
      <w:r w:rsidRPr="00924987">
        <w:rPr>
          <w:rFonts w:ascii="Frutiger LT Pro 45 Light" w:hAnsi="Frutiger LT Pro 45 Light" w:cs="Lato"/>
          <w:i/>
          <w:iCs/>
        </w:rPr>
        <w:t>Cleaning</w:t>
      </w:r>
      <w:proofErr w:type="spellEnd"/>
      <w:r w:rsidRPr="00924987">
        <w:rPr>
          <w:rFonts w:ascii="Frutiger LT Pro 45 Light" w:hAnsi="Frutiger LT Pro 45 Light" w:cs="Lato"/>
          <w:i/>
          <w:iCs/>
        </w:rPr>
        <w:t>.</w:t>
      </w:r>
    </w:p>
    <w:p w14:paraId="19F8C2DB" w14:textId="77777777" w:rsidR="007927A3" w:rsidRPr="0036704C" w:rsidRDefault="007927A3" w:rsidP="0036704C">
      <w:pPr>
        <w:spacing w:line="276" w:lineRule="auto"/>
        <w:rPr>
          <w:rFonts w:ascii="Frutiger LT Pro 45 Light" w:eastAsia="Quattrocento Sans" w:hAnsi="Frutiger LT Pro 45 Light" w:cs="Arial"/>
          <w:b/>
          <w:color w:val="1F3864"/>
          <w:sz w:val="24"/>
          <w:szCs w:val="24"/>
        </w:rPr>
      </w:pPr>
      <w:r w:rsidRPr="0036704C">
        <w:rPr>
          <w:rFonts w:ascii="Frutiger LT Pro 45 Light" w:eastAsia="Quattrocento Sans" w:hAnsi="Frutiger LT Pro 45 Light" w:cs="Arial"/>
          <w:b/>
          <w:color w:val="1F3864"/>
          <w:sz w:val="24"/>
          <w:szCs w:val="24"/>
        </w:rPr>
        <w:t>Nowe technologie i bezpieczeństwo sanitarne</w:t>
      </w:r>
    </w:p>
    <w:p w14:paraId="775819C8" w14:textId="77777777" w:rsidR="007927A3" w:rsidRPr="0036704C" w:rsidRDefault="007927A3" w:rsidP="007927A3">
      <w:pPr>
        <w:jc w:val="both"/>
        <w:rPr>
          <w:rFonts w:ascii="Frutiger LT Pro 45 Light" w:hAnsi="Frutiger LT Pro 45 Light" w:cs="Lato"/>
        </w:rPr>
      </w:pPr>
      <w:r w:rsidRPr="0036704C">
        <w:rPr>
          <w:rFonts w:ascii="Frutiger LT Pro 45 Light" w:hAnsi="Frutiger LT Pro 45 Light" w:cs="Lato"/>
        </w:rPr>
        <w:t xml:space="preserve">Postęp technologiczny jest widoczny praktycznie w każdej branży - również usług sprzątających. Przykładem są systemy zamgławiania i ozonowania, które skutecznie eliminują drobnoustroje </w:t>
      </w:r>
      <w:r w:rsidRPr="0036704C">
        <w:rPr>
          <w:rFonts w:ascii="Frutiger LT Pro 45 Light" w:hAnsi="Frutiger LT Pro 45 Light" w:cs="Lato"/>
        </w:rPr>
        <w:br/>
        <w:t xml:space="preserve">z trudno dostępnych miejsc, wspierając personel sprzątający i zapewniając pełne bezpieczeństwo sanitarno-epidemiologiczne w całym obiekcie. </w:t>
      </w:r>
    </w:p>
    <w:p w14:paraId="09E1FFC7" w14:textId="77777777" w:rsidR="007927A3" w:rsidRPr="0036704C" w:rsidRDefault="007927A3" w:rsidP="007927A3">
      <w:pPr>
        <w:jc w:val="both"/>
        <w:rPr>
          <w:rFonts w:ascii="Frutiger LT Pro 45 Light" w:hAnsi="Frutiger LT Pro 45 Light" w:cs="Lato"/>
        </w:rPr>
      </w:pPr>
      <w:r w:rsidRPr="0036704C">
        <w:rPr>
          <w:rFonts w:ascii="Frutiger LT Pro 45 Light" w:hAnsi="Frutiger LT Pro 45 Light" w:cs="Lato"/>
        </w:rPr>
        <w:t>Ozonowanie polega na wykorzystaniu ozonu – gazu o silnych właściwościach dezynfekujących – do eliminacji bakterii, wirusów, pleśni i innych patogenów. Proces ten pozwala na skuteczne wyjałowienie powietrza oraz powierzchni, nawet w trudno dostępnych miejscach, gdzie tradycyjne metody czyszczenia mogą być niewystarczające. Z kolei zamgławianie, czyli rozpylanie drobnych kropel specjalistycznych środków dezynfekcyjnych, umożliwia dotarcie do wszystkich zakamarków i pełne pokrycie dezynfekowanej powierzchni.</w:t>
      </w:r>
    </w:p>
    <w:p w14:paraId="3E1E1AFB" w14:textId="77777777" w:rsidR="007927A3" w:rsidRPr="0036704C" w:rsidRDefault="007927A3" w:rsidP="0036704C">
      <w:pPr>
        <w:spacing w:line="276" w:lineRule="auto"/>
        <w:rPr>
          <w:rFonts w:ascii="Frutiger LT Pro 45 Light" w:eastAsia="Quattrocento Sans" w:hAnsi="Frutiger LT Pro 45 Light" w:cs="Arial"/>
          <w:b/>
          <w:color w:val="1F3864"/>
          <w:sz w:val="24"/>
          <w:szCs w:val="24"/>
        </w:rPr>
      </w:pPr>
      <w:r w:rsidRPr="0036704C">
        <w:rPr>
          <w:rFonts w:ascii="Frutiger LT Pro 45 Light" w:eastAsia="Quattrocento Sans" w:hAnsi="Frutiger LT Pro 45 Light" w:cs="Arial"/>
          <w:b/>
          <w:color w:val="1F3864"/>
          <w:sz w:val="24"/>
          <w:szCs w:val="24"/>
        </w:rPr>
        <w:t>Zarządzanie odpadami medycznymi</w:t>
      </w:r>
    </w:p>
    <w:p w14:paraId="23FDF709" w14:textId="77777777" w:rsidR="007927A3" w:rsidRPr="0036704C" w:rsidRDefault="007927A3" w:rsidP="007927A3">
      <w:pPr>
        <w:jc w:val="both"/>
        <w:rPr>
          <w:rFonts w:ascii="Frutiger LT Pro 45 Light" w:hAnsi="Frutiger LT Pro 45 Light" w:cs="Lato"/>
        </w:rPr>
      </w:pPr>
      <w:r w:rsidRPr="0036704C">
        <w:rPr>
          <w:rFonts w:ascii="Frutiger LT Pro 45 Light" w:hAnsi="Frutiger LT Pro 45 Light" w:cs="Lato"/>
        </w:rPr>
        <w:t xml:space="preserve">Gospodarowanie odpadami medycznymi w placówkach ochrony zdrowia to jeden </w:t>
      </w:r>
      <w:r w:rsidRPr="0036704C">
        <w:rPr>
          <w:rFonts w:ascii="Frutiger LT Pro 45 Light" w:hAnsi="Frutiger LT Pro 45 Light" w:cs="Lato"/>
        </w:rPr>
        <w:br/>
      </w:r>
      <w:r w:rsidRPr="0036704C">
        <w:rPr>
          <w:rFonts w:ascii="Frutiger LT Pro 45 Light" w:hAnsi="Frutiger LT Pro 45 Light" w:cs="Lato"/>
        </w:rPr>
        <w:lastRenderedPageBreak/>
        <w:t>z najważniejszych aspektów zapewnienia bezpieczeństwa sanitarnego oraz minimalizowania wpływu działalności medycznej na środowisko. Zgodnie z szacunkami Światowej Organizacji Zdrowia (WHO), około 15 proc. do 25 proc. odpadów wytwarzanych przez placówki medyczne klasyfikowanych jest jako niebezpieczne – obejmuje to odpady zakaźne, chemiczne</w:t>
      </w:r>
      <w:r w:rsidRPr="007927A3">
        <w:rPr>
          <w:rFonts w:ascii="Ebrima" w:hAnsi="Ebrima"/>
        </w:rPr>
        <w:t xml:space="preserve"> </w:t>
      </w:r>
      <w:r w:rsidRPr="007927A3">
        <w:rPr>
          <w:rFonts w:ascii="Ebrima" w:hAnsi="Ebrima"/>
        </w:rPr>
        <w:br/>
      </w:r>
      <w:r w:rsidRPr="0036704C">
        <w:rPr>
          <w:rFonts w:ascii="Frutiger LT Pro 45 Light" w:hAnsi="Frutiger LT Pro 45 Light" w:cs="Lato"/>
        </w:rPr>
        <w:t xml:space="preserve">i radioaktywne. </w:t>
      </w:r>
    </w:p>
    <w:p w14:paraId="60FAE4AA" w14:textId="1A37C128" w:rsidR="007927A3" w:rsidRPr="0036704C" w:rsidRDefault="007927A3" w:rsidP="007927A3">
      <w:pPr>
        <w:jc w:val="both"/>
        <w:rPr>
          <w:rFonts w:ascii="Frutiger LT Pro 45 Light" w:hAnsi="Frutiger LT Pro 45 Light" w:cs="Lato"/>
        </w:rPr>
      </w:pPr>
      <w:r w:rsidRPr="0036704C">
        <w:rPr>
          <w:rFonts w:ascii="Frutiger LT Pro 45 Light" w:hAnsi="Frutiger LT Pro 45 Light" w:cs="Lato"/>
        </w:rPr>
        <w:t xml:space="preserve">– </w:t>
      </w:r>
      <w:r w:rsidRPr="00120350">
        <w:rPr>
          <w:rFonts w:ascii="Frutiger LT Pro 45 Light" w:hAnsi="Frutiger LT Pro 45 Light" w:cs="Lato"/>
          <w:i/>
          <w:iCs/>
        </w:rPr>
        <w:t>Badania epidemiologiczne wskazują, że osoba, zraniona igłą użytą do nakłucia pacjenta zakażonego, ma ryzyko zakażenia wirusem zapalenia wątroby typu B (HBV) na poziomie 30 pr</w:t>
      </w:r>
      <w:r w:rsidR="000D001A">
        <w:rPr>
          <w:rFonts w:ascii="Frutiger LT Pro 45 Light" w:hAnsi="Frutiger LT Pro 45 Light" w:cs="Lato"/>
          <w:i/>
          <w:iCs/>
        </w:rPr>
        <w:t>o</w:t>
      </w:r>
      <w:r w:rsidRPr="00120350">
        <w:rPr>
          <w:rFonts w:ascii="Frutiger LT Pro 45 Light" w:hAnsi="Frutiger LT Pro 45 Light" w:cs="Lato"/>
          <w:i/>
          <w:iCs/>
        </w:rPr>
        <w:t>c. Jednak nieodpowiednia utylizacja tych materiałów to nie tylko zagrożenie dla zdrowia, ale też dla środowiska m.in. skażenie gleby, wód gruntowych i powierzchniowych</w:t>
      </w:r>
      <w:r w:rsidRPr="0036704C">
        <w:rPr>
          <w:rFonts w:ascii="Frutiger LT Pro 45 Light" w:hAnsi="Frutiger LT Pro 45 Light" w:cs="Lato"/>
        </w:rPr>
        <w:t xml:space="preserve"> – zwraca uwagę </w:t>
      </w:r>
      <w:r w:rsidRPr="0036704C">
        <w:rPr>
          <w:rFonts w:ascii="Frutiger LT Pro 45 Light" w:hAnsi="Frutiger LT Pro 45 Light" w:cs="Lato"/>
          <w:b/>
          <w:bCs/>
        </w:rPr>
        <w:t>Małgorzata Kmieć</w:t>
      </w:r>
      <w:r w:rsidRPr="0036704C">
        <w:rPr>
          <w:rFonts w:ascii="Frutiger LT Pro 45 Light" w:hAnsi="Frutiger LT Pro 45 Light" w:cs="Lato"/>
        </w:rPr>
        <w:t xml:space="preserve">, Dyrektor Operacyjna </w:t>
      </w:r>
      <w:proofErr w:type="spellStart"/>
      <w:r w:rsidRPr="0036704C">
        <w:rPr>
          <w:rFonts w:ascii="Frutiger LT Pro 45 Light" w:hAnsi="Frutiger LT Pro 45 Light" w:cs="Lato"/>
        </w:rPr>
        <w:t>Seris</w:t>
      </w:r>
      <w:proofErr w:type="spellEnd"/>
      <w:r w:rsidRPr="0036704C">
        <w:rPr>
          <w:rFonts w:ascii="Frutiger LT Pro 45 Light" w:hAnsi="Frutiger LT Pro 45 Light" w:cs="Lato"/>
        </w:rPr>
        <w:t xml:space="preserve"> </w:t>
      </w:r>
      <w:proofErr w:type="spellStart"/>
      <w:r w:rsidRPr="0036704C">
        <w:rPr>
          <w:rFonts w:ascii="Frutiger LT Pro 45 Light" w:hAnsi="Frutiger LT Pro 45 Light" w:cs="Lato"/>
        </w:rPr>
        <w:t>Cleaning</w:t>
      </w:r>
      <w:proofErr w:type="spellEnd"/>
      <w:r w:rsidRPr="0036704C">
        <w:rPr>
          <w:rFonts w:ascii="Frutiger LT Pro 45 Light" w:hAnsi="Frutiger LT Pro 45 Light" w:cs="Lato"/>
        </w:rPr>
        <w:t xml:space="preserve">. </w:t>
      </w:r>
      <w:r w:rsidRPr="00120350">
        <w:rPr>
          <w:rFonts w:ascii="Frutiger LT Pro 45 Light" w:hAnsi="Frutiger LT Pro 45 Light" w:cs="Lato"/>
          <w:i/>
          <w:iCs/>
        </w:rPr>
        <w:t>Gospodarowanie odpadami medycznymi to złożony proces, który obejmuje m.in. bezpieczne zbieranie, segregację zgodną z obowiązującymi normami, właściwe znakowanie, transport oraz przekazanie do specjalistycznych instalacji utylizacyjnych. Kluczowym elementem zarządzania odpadami medycznymi jest również monitorowanie ich śladu środowiskowego i minimalizowanie potencjalnych skutków</w:t>
      </w:r>
      <w:r w:rsidRPr="0036704C">
        <w:rPr>
          <w:rFonts w:ascii="Frutiger LT Pro 45 Light" w:hAnsi="Frutiger LT Pro 45 Light" w:cs="Lato"/>
        </w:rPr>
        <w:t xml:space="preserve"> – dodaje. </w:t>
      </w:r>
    </w:p>
    <w:p w14:paraId="14234A24" w14:textId="77777777" w:rsidR="007927A3" w:rsidRPr="0036704C" w:rsidRDefault="007927A3" w:rsidP="007927A3">
      <w:pPr>
        <w:jc w:val="both"/>
        <w:rPr>
          <w:rFonts w:ascii="Frutiger LT Pro 45 Light" w:hAnsi="Frutiger LT Pro 45 Light" w:cs="Lato"/>
        </w:rPr>
      </w:pPr>
      <w:r w:rsidRPr="0036704C">
        <w:rPr>
          <w:rFonts w:ascii="Frutiger LT Pro 45 Light" w:hAnsi="Frutiger LT Pro 45 Light" w:cs="Lato"/>
        </w:rPr>
        <w:t>Placówki medyczne stoją przed wieloma wyzwaniami związanymi z utrzymaniem wysokich standardów higieny i bezpieczeństwa, które są kluczowe zarówno dla pacjentów, jak i personelu medycznego. Efektywne zarządzanie odpadami medycznymi, wdrażanie nowoczesnych technologii dezynfekcji oraz przestrzeganie procedur higienicznych stanowią ważny element ochrony przed zakażeniami szpitalnymi.</w:t>
      </w:r>
    </w:p>
    <w:p w14:paraId="1499189C" w14:textId="77777777" w:rsidR="002B29C0" w:rsidRPr="00D05AC3" w:rsidRDefault="008176A3" w:rsidP="002B29C0">
      <w:pPr>
        <w:jc w:val="both"/>
        <w:rPr>
          <w:rFonts w:ascii="Frutiger LT Pro 45 Light" w:eastAsia="Quattrocento Sans" w:hAnsi="Frutiger LT Pro 45 Light" w:cs="Arial"/>
          <w:b/>
          <w:color w:val="1F3864"/>
        </w:rPr>
      </w:pPr>
      <w:r w:rsidRPr="00F2311A">
        <w:rPr>
          <w:rFonts w:ascii="Ebrima" w:eastAsia="Quattrocento Sans" w:hAnsi="Ebrima" w:cs="Arial"/>
          <w:b/>
          <w:color w:val="1F3864"/>
        </w:rPr>
        <w:br/>
      </w:r>
      <w:r w:rsidR="002B29C0" w:rsidRPr="00D05AC3">
        <w:rPr>
          <w:rFonts w:ascii="Frutiger LT Pro 45 Light" w:eastAsia="Quattrocento Sans" w:hAnsi="Frutiger LT Pro 45 Light" w:cs="Arial"/>
          <w:b/>
          <w:color w:val="1F3864"/>
        </w:rPr>
        <w:t xml:space="preserve">O firmie </w:t>
      </w:r>
      <w:proofErr w:type="spellStart"/>
      <w:r w:rsidR="002B29C0" w:rsidRPr="00D05AC3">
        <w:rPr>
          <w:rFonts w:ascii="Frutiger LT Pro 45 Light" w:eastAsia="Quattrocento Sans" w:hAnsi="Frutiger LT Pro 45 Light" w:cs="Arial"/>
          <w:b/>
          <w:color w:val="1F3864"/>
        </w:rPr>
        <w:t>Seris</w:t>
      </w:r>
      <w:proofErr w:type="spellEnd"/>
      <w:r w:rsidR="002B29C0" w:rsidRPr="00D05AC3">
        <w:rPr>
          <w:rFonts w:ascii="Frutiger LT Pro 45 Light" w:eastAsia="Quattrocento Sans" w:hAnsi="Frutiger LT Pro 45 Light" w:cs="Arial"/>
          <w:b/>
          <w:color w:val="1F3864"/>
        </w:rPr>
        <w:t xml:space="preserve"> </w:t>
      </w:r>
      <w:proofErr w:type="spellStart"/>
      <w:r w:rsidR="002B29C0" w:rsidRPr="00D05AC3">
        <w:rPr>
          <w:rFonts w:ascii="Frutiger LT Pro 45 Light" w:eastAsia="Quattrocento Sans" w:hAnsi="Frutiger LT Pro 45 Light" w:cs="Arial"/>
          <w:b/>
          <w:color w:val="1F3864"/>
        </w:rPr>
        <w:t>Cleaning</w:t>
      </w:r>
      <w:proofErr w:type="spellEnd"/>
    </w:p>
    <w:p w14:paraId="5051C6AD" w14:textId="77777777" w:rsidR="002B29C0" w:rsidRPr="00D05AC3" w:rsidRDefault="002B29C0" w:rsidP="002B29C0">
      <w:pPr>
        <w:jc w:val="both"/>
        <w:rPr>
          <w:rFonts w:ascii="Frutiger LT Pro 45 Light" w:eastAsia="Quattrocento Sans" w:hAnsi="Frutiger LT Pro 45 Light" w:cs="Arial"/>
          <w:sz w:val="18"/>
          <w:szCs w:val="18"/>
        </w:rPr>
      </w:pP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Seris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Cleaning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to specjalistyczna firma świadcząca usługi utrzymania czystości w branży B2B. Oferuje kompleksowe usługi porządkowe dla pomieszczeń biurowych, hal produkcyjnych, przemysłu, powierzchni magazynowych, sklepów i supermarketów, kompleksów rekreacyjnych, placówek służby zdrowia, obiektów administracji publicznej. Marka stawia na innowacje, w które inwestuje w czterech kluczowych liniach usług: Q BOT (automatyzacja i robotyzacja usług sprzątających); Q EKO (odpowiedzialne środowiskowo i ekologicznie rozwiązania dla branży sprzątającej) oraz Q BDO (zarządzanie procesem obsługi obowiązków raportowych przedsiębiorstwa do Bazy Danych Odpadowych). Mocną cechą marki jest także otwarte i partnerskie podejście do współpracy z klientem biznesowym: wykwalifikowani technologowie dobierają odpowiednie środki czystości i sprzęt na podstawie oględzin obiektu oraz sugerują zakres i harmonogram usług odpowiadających indywidualnym potrzebom klienta.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Seris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Cleaning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powstała w wyniku konsolidacji spółek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Seris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Klinet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i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Seris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As Pak. Jest częścią międzynarodowej Grupy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Seris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. Ambicją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Seris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</w:t>
      </w:r>
      <w:proofErr w:type="spellStart"/>
      <w:r w:rsidRPr="00D05AC3">
        <w:rPr>
          <w:rFonts w:ascii="Frutiger LT Pro 45 Light" w:eastAsia="Quattrocento Sans" w:hAnsi="Frutiger LT Pro 45 Light" w:cs="Arial"/>
          <w:sz w:val="18"/>
          <w:szCs w:val="18"/>
        </w:rPr>
        <w:t>Cleaning</w:t>
      </w:r>
      <w:proofErr w:type="spellEnd"/>
      <w:r w:rsidRPr="00D05AC3">
        <w:rPr>
          <w:rFonts w:ascii="Frutiger LT Pro 45 Light" w:eastAsia="Quattrocento Sans" w:hAnsi="Frutiger LT Pro 45 Light" w:cs="Arial"/>
          <w:sz w:val="18"/>
          <w:szCs w:val="18"/>
        </w:rPr>
        <w:t xml:space="preserve"> jest wdrożenie na polskim rynku w obszarze usług sprzątających dla B2B autorskiej filozofii </w:t>
      </w:r>
      <w:proofErr w:type="spellStart"/>
      <w:r w:rsidRPr="00D05AC3">
        <w:rPr>
          <w:rFonts w:ascii="Frutiger LT Pro 45 Light" w:eastAsia="Quattrocento Sans" w:hAnsi="Frutiger LT Pro 45 Light" w:cs="Arial"/>
          <w:b/>
          <w:sz w:val="18"/>
          <w:szCs w:val="18"/>
        </w:rPr>
        <w:t>Cleaning</w:t>
      </w:r>
      <w:proofErr w:type="spellEnd"/>
      <w:r w:rsidRPr="00D05AC3">
        <w:rPr>
          <w:rFonts w:ascii="Frutiger LT Pro 45 Light" w:eastAsia="Quattrocento Sans" w:hAnsi="Frutiger LT Pro 45 Light" w:cs="Arial"/>
          <w:b/>
          <w:sz w:val="18"/>
          <w:szCs w:val="18"/>
        </w:rPr>
        <w:t xml:space="preserve"> 4.0.</w:t>
      </w:r>
    </w:p>
    <w:p w14:paraId="6C3FC8EA" w14:textId="77777777" w:rsidR="002B29C0" w:rsidRPr="00D05AC3" w:rsidRDefault="002B29C0" w:rsidP="002B29C0">
      <w:pPr>
        <w:jc w:val="both"/>
        <w:rPr>
          <w:rFonts w:ascii="Frutiger LT Pro 45 Light" w:eastAsia="Quattrocento Sans" w:hAnsi="Frutiger LT Pro 45 Light" w:cs="Arial"/>
          <w:b/>
          <w:color w:val="1F3864"/>
        </w:rPr>
      </w:pPr>
      <w:r w:rsidRPr="00D05AC3">
        <w:rPr>
          <w:rFonts w:ascii="Frutiger LT Pro 45 Light" w:eastAsia="Quattrocento Sans" w:hAnsi="Frutiger LT Pro 45 Light" w:cs="Arial"/>
          <w:b/>
          <w:color w:val="1F3864"/>
        </w:rPr>
        <w:t>Kontakt dla mediów:</w:t>
      </w:r>
    </w:p>
    <w:p w14:paraId="660BB2B0" w14:textId="77777777" w:rsidR="002B29C0" w:rsidRPr="00D05AC3" w:rsidRDefault="002B29C0" w:rsidP="002B29C0">
      <w:pPr>
        <w:rPr>
          <w:rFonts w:ascii="Frutiger LT Pro 45 Light" w:eastAsia="Quattrocento Sans" w:hAnsi="Frutiger LT Pro 45 Light" w:cs="Arial"/>
        </w:rPr>
        <w:sectPr w:rsidR="002B29C0" w:rsidRPr="00D05AC3" w:rsidSect="002B29C0">
          <w:headerReference w:type="default" r:id="rId11"/>
          <w:footerReference w:type="default" r:id="rId12"/>
          <w:pgSz w:w="11906" w:h="16838"/>
          <w:pgMar w:top="1417" w:right="1417" w:bottom="1417" w:left="1417" w:header="0" w:footer="708" w:gutter="0"/>
          <w:pgNumType w:start="1"/>
          <w:cols w:space="708"/>
        </w:sectPr>
      </w:pPr>
    </w:p>
    <w:p w14:paraId="69D3098A" w14:textId="77777777" w:rsidR="002B29C0" w:rsidRPr="00D05AC3" w:rsidRDefault="002B29C0" w:rsidP="002B29C0">
      <w:pPr>
        <w:spacing w:after="0"/>
        <w:rPr>
          <w:rFonts w:ascii="Frutiger LT Pro 45 Light" w:eastAsia="Quattrocento Sans" w:hAnsi="Frutiger LT Pro 45 Light" w:cs="Arial"/>
        </w:rPr>
      </w:pPr>
      <w:proofErr w:type="spellStart"/>
      <w:r w:rsidRPr="00D05AC3">
        <w:rPr>
          <w:rFonts w:ascii="Frutiger LT Pro 45 Light" w:eastAsia="Quattrocento Sans" w:hAnsi="Frutiger LT Pro 45 Light" w:cs="Arial"/>
        </w:rPr>
        <w:t>Seris</w:t>
      </w:r>
      <w:proofErr w:type="spellEnd"/>
      <w:r w:rsidRPr="00D05AC3">
        <w:rPr>
          <w:rFonts w:ascii="Frutiger LT Pro 45 Light" w:eastAsia="Quattrocento Sans" w:hAnsi="Frutiger LT Pro 45 Light" w:cs="Arial"/>
        </w:rPr>
        <w:t xml:space="preserve"> </w:t>
      </w:r>
      <w:proofErr w:type="spellStart"/>
      <w:r w:rsidRPr="00D05AC3">
        <w:rPr>
          <w:rFonts w:ascii="Frutiger LT Pro 45 Light" w:eastAsia="Quattrocento Sans" w:hAnsi="Frutiger LT Pro 45 Light" w:cs="Arial"/>
        </w:rPr>
        <w:t>Konsalnet</w:t>
      </w:r>
      <w:proofErr w:type="spellEnd"/>
    </w:p>
    <w:p w14:paraId="6021D9C8" w14:textId="77777777" w:rsidR="002B29C0" w:rsidRPr="00D05AC3" w:rsidRDefault="002B29C0" w:rsidP="002B29C0">
      <w:pPr>
        <w:spacing w:after="0"/>
        <w:rPr>
          <w:rFonts w:ascii="Frutiger LT Pro 45 Light" w:eastAsia="Quattrocento Sans" w:hAnsi="Frutiger LT Pro 45 Light" w:cs="Arial"/>
        </w:rPr>
      </w:pPr>
      <w:r w:rsidRPr="00D05AC3">
        <w:rPr>
          <w:rFonts w:ascii="Frutiger LT Pro 45 Light" w:eastAsia="Quattrocento Sans" w:hAnsi="Frutiger LT Pro 45 Light" w:cs="Arial"/>
        </w:rPr>
        <w:t xml:space="preserve">Marlena </w:t>
      </w:r>
      <w:proofErr w:type="spellStart"/>
      <w:r w:rsidRPr="00D05AC3">
        <w:rPr>
          <w:rFonts w:ascii="Frutiger LT Pro 45 Light" w:eastAsia="Quattrocento Sans" w:hAnsi="Frutiger LT Pro 45 Light" w:cs="Arial"/>
        </w:rPr>
        <w:t>Brzezek</w:t>
      </w:r>
      <w:proofErr w:type="spellEnd"/>
    </w:p>
    <w:p w14:paraId="0DACC804" w14:textId="77777777" w:rsidR="002B29C0" w:rsidRPr="00D05AC3" w:rsidRDefault="002B29C0" w:rsidP="002B29C0">
      <w:pPr>
        <w:spacing w:after="0"/>
        <w:rPr>
          <w:rFonts w:ascii="Frutiger LT Pro 45 Light" w:eastAsia="Quattrocento Sans" w:hAnsi="Frutiger LT Pro 45 Light" w:cs="Arial"/>
        </w:rPr>
      </w:pPr>
      <w:r w:rsidRPr="00D05AC3">
        <w:rPr>
          <w:rFonts w:ascii="Frutiger LT Pro 45 Light" w:eastAsia="Quattrocento Sans" w:hAnsi="Frutiger LT Pro 45 Light" w:cs="Arial"/>
        </w:rPr>
        <w:t>Specjalista ds. komunikacji</w:t>
      </w:r>
    </w:p>
    <w:p w14:paraId="38820CAF" w14:textId="77777777" w:rsidR="002B29C0" w:rsidRPr="00D05AC3" w:rsidRDefault="002B29C0" w:rsidP="002B29C0">
      <w:pPr>
        <w:spacing w:after="0"/>
        <w:rPr>
          <w:rFonts w:ascii="Frutiger LT Pro 45 Light" w:eastAsia="Quattrocento Sans" w:hAnsi="Frutiger LT Pro 45 Light" w:cs="Arial"/>
        </w:rPr>
      </w:pPr>
      <w:r w:rsidRPr="00D05AC3">
        <w:rPr>
          <w:rFonts w:ascii="Frutiger LT Pro 45 Light" w:eastAsia="Quattrocento Sans" w:hAnsi="Frutiger LT Pro 45 Light" w:cs="Arial"/>
        </w:rPr>
        <w:t xml:space="preserve">e-mail: </w:t>
      </w:r>
      <w:hyperlink r:id="rId13" w:history="1">
        <w:r w:rsidRPr="00D05AC3">
          <w:rPr>
            <w:rStyle w:val="Hipercze"/>
            <w:rFonts w:ascii="Frutiger LT Pro 45 Light" w:eastAsia="Quattrocento Sans" w:hAnsi="Frutiger LT Pro 45 Light" w:cs="Arial"/>
          </w:rPr>
          <w:t>marlena.brzezek@seris.pl</w:t>
        </w:r>
      </w:hyperlink>
      <w:r w:rsidRPr="00D05AC3">
        <w:rPr>
          <w:rFonts w:ascii="Frutiger LT Pro 45 Light" w:eastAsia="Quattrocento Sans" w:hAnsi="Frutiger LT Pro 45 Light" w:cs="Arial"/>
        </w:rPr>
        <w:t xml:space="preserve"> </w:t>
      </w:r>
    </w:p>
    <w:p w14:paraId="0F70B6FA" w14:textId="77777777" w:rsidR="002B29C0" w:rsidRDefault="002B29C0" w:rsidP="00FE2199">
      <w:pPr>
        <w:spacing w:after="0"/>
        <w:rPr>
          <w:rFonts w:ascii="Frutiger LT Pro 45 Light" w:eastAsia="Quattrocento Sans" w:hAnsi="Frutiger LT Pro 45 Light" w:cs="Arial"/>
        </w:rPr>
      </w:pPr>
    </w:p>
    <w:p w14:paraId="3C69792C" w14:textId="77777777" w:rsidR="00317393" w:rsidRPr="00012D86" w:rsidRDefault="00317393" w:rsidP="00FE2199">
      <w:pPr>
        <w:spacing w:after="0"/>
        <w:rPr>
          <w:rFonts w:ascii="Frutiger LT Pro 45 Light" w:eastAsia="Quattrocento Sans" w:hAnsi="Frutiger LT Pro 45 Light" w:cs="Arial"/>
          <w:lang w:val="en-US"/>
        </w:rPr>
      </w:pPr>
      <w:r w:rsidRPr="00012D86">
        <w:rPr>
          <w:rFonts w:ascii="Frutiger LT Pro 45 Light" w:eastAsia="Quattrocento Sans" w:hAnsi="Frutiger LT Pro 45 Light" w:cs="Arial"/>
          <w:lang w:val="en-US"/>
        </w:rPr>
        <w:t>Clear Communication Group</w:t>
      </w:r>
    </w:p>
    <w:p w14:paraId="5BF2A9DE" w14:textId="3295EB1D" w:rsidR="007B568C" w:rsidRPr="00012D86" w:rsidRDefault="00565905" w:rsidP="00FE2199">
      <w:pPr>
        <w:spacing w:after="0"/>
        <w:rPr>
          <w:rFonts w:ascii="Frutiger LT Pro 45 Light" w:eastAsia="Quattrocento Sans" w:hAnsi="Frutiger LT Pro 45 Light" w:cs="Arial"/>
          <w:lang w:val="en-US"/>
        </w:rPr>
      </w:pPr>
      <w:r w:rsidRPr="00012D86">
        <w:rPr>
          <w:rFonts w:ascii="Frutiger LT Pro 45 Light" w:eastAsia="Quattrocento Sans" w:hAnsi="Frutiger LT Pro 45 Light" w:cs="Arial"/>
          <w:lang w:val="en-US"/>
        </w:rPr>
        <w:t xml:space="preserve">Radosław </w:t>
      </w:r>
      <w:proofErr w:type="spellStart"/>
      <w:r w:rsidRPr="00012D86">
        <w:rPr>
          <w:rFonts w:ascii="Frutiger LT Pro 45 Light" w:eastAsia="Quattrocento Sans" w:hAnsi="Frutiger LT Pro 45 Light" w:cs="Arial"/>
          <w:lang w:val="en-US"/>
        </w:rPr>
        <w:t>Pupiec</w:t>
      </w:r>
      <w:proofErr w:type="spellEnd"/>
    </w:p>
    <w:p w14:paraId="076B8D28" w14:textId="57CD6EEF" w:rsidR="00A67AC0" w:rsidRPr="00012D86" w:rsidRDefault="007B568C" w:rsidP="00FE2199">
      <w:pPr>
        <w:spacing w:after="0"/>
        <w:rPr>
          <w:rFonts w:ascii="Frutiger LT Pro 45 Light" w:eastAsia="Quattrocento Sans" w:hAnsi="Frutiger LT Pro 45 Light" w:cs="Arial"/>
          <w:lang w:val="en-US"/>
        </w:rPr>
      </w:pPr>
      <w:r w:rsidRPr="00012D86">
        <w:rPr>
          <w:rFonts w:ascii="Frutiger LT Pro 45 Light" w:eastAsia="Quattrocento Sans" w:hAnsi="Frutiger LT Pro 45 Light" w:cs="Arial"/>
          <w:lang w:val="en-US"/>
        </w:rPr>
        <w:t>Tel: +48</w:t>
      </w:r>
      <w:r w:rsidR="00B22FF2" w:rsidRPr="00012D86">
        <w:rPr>
          <w:rFonts w:ascii="Frutiger LT Pro 45 Light" w:eastAsia="Quattrocento Sans" w:hAnsi="Frutiger LT Pro 45 Light" w:cs="Arial"/>
          <w:lang w:val="en-US"/>
        </w:rPr>
        <w:t> 517 595 218</w:t>
      </w:r>
    </w:p>
    <w:p w14:paraId="26106EEA" w14:textId="156CD28E" w:rsidR="00A67AC0" w:rsidRPr="002F4BDB" w:rsidRDefault="007B568C" w:rsidP="00FE2199">
      <w:pPr>
        <w:spacing w:after="0"/>
        <w:rPr>
          <w:rStyle w:val="Hipercze"/>
          <w:rFonts w:ascii="Ebrima" w:eastAsia="Quattrocento Sans" w:hAnsi="Ebrima" w:cs="Arial"/>
          <w:lang w:val="fr-FR"/>
        </w:rPr>
        <w:sectPr w:rsidR="00A67AC0" w:rsidRPr="002F4BDB" w:rsidSect="00A64170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0" w:footer="708" w:gutter="0"/>
          <w:pgNumType w:start="1"/>
          <w:cols w:num="2" w:space="708"/>
        </w:sectPr>
      </w:pPr>
      <w:r w:rsidRPr="00012D86">
        <w:rPr>
          <w:rFonts w:ascii="Frutiger LT Pro 45 Light" w:eastAsia="Quattrocento Sans" w:hAnsi="Frutiger LT Pro 45 Light" w:cs="Arial"/>
          <w:lang w:val="en-US"/>
        </w:rPr>
        <w:t>e-mail:</w:t>
      </w:r>
      <w:r w:rsidRPr="002F4BDB">
        <w:rPr>
          <w:rFonts w:ascii="Ebrima" w:eastAsia="Quattrocento Sans" w:hAnsi="Ebrima" w:cs="Arial"/>
          <w:lang w:val="fr-FR"/>
        </w:rPr>
        <w:t xml:space="preserve"> </w:t>
      </w:r>
      <w:r w:rsidR="00F44A04" w:rsidRPr="00012D86">
        <w:rPr>
          <w:rStyle w:val="Hipercze"/>
          <w:rFonts w:ascii="Frutiger LT Pro 45 Light" w:eastAsia="Quattrocento Sans" w:hAnsi="Frutiger LT Pro 45 Light" w:cs="Arial"/>
          <w:lang w:val="en-US"/>
        </w:rPr>
        <w:t>ra</w:t>
      </w:r>
      <w:r w:rsidR="00447FCE" w:rsidRPr="00012D86">
        <w:rPr>
          <w:rStyle w:val="Hipercze"/>
          <w:rFonts w:ascii="Frutiger LT Pro 45 Light" w:eastAsia="Quattrocento Sans" w:hAnsi="Frutiger LT Pro 45 Light" w:cs="Arial"/>
          <w:lang w:val="en-US"/>
        </w:rPr>
        <w:t>doslaw.pupiec@clearcom.p</w:t>
      </w:r>
      <w:r w:rsidR="00A022BE" w:rsidRPr="00012D86">
        <w:rPr>
          <w:rStyle w:val="Hipercze"/>
          <w:rFonts w:ascii="Frutiger LT Pro 45 Light" w:eastAsia="Quattrocento Sans" w:hAnsi="Frutiger LT Pro 45 Light" w:cs="Arial"/>
          <w:lang w:val="en-US"/>
        </w:rPr>
        <w:t>l</w:t>
      </w:r>
    </w:p>
    <w:p w14:paraId="2E2E795A" w14:textId="77777777" w:rsidR="00A67AC0" w:rsidRPr="002F4BDB" w:rsidRDefault="00A67AC0" w:rsidP="00FE2199">
      <w:pPr>
        <w:spacing w:after="0"/>
        <w:rPr>
          <w:rFonts w:ascii="Ebrima" w:eastAsia="Quattrocento Sans" w:hAnsi="Ebrima" w:cs="Arial"/>
          <w:color w:val="0563C1"/>
          <w:u w:val="single"/>
          <w:lang w:val="fr-FR"/>
        </w:rPr>
      </w:pPr>
    </w:p>
    <w:sectPr w:rsidR="00A67AC0" w:rsidRPr="002F4BDB" w:rsidSect="00A64170">
      <w:type w:val="continuous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E582" w14:textId="77777777" w:rsidR="006153F5" w:rsidRDefault="006153F5">
      <w:pPr>
        <w:spacing w:after="0" w:line="240" w:lineRule="auto"/>
      </w:pPr>
      <w:r>
        <w:separator/>
      </w:r>
    </w:p>
  </w:endnote>
  <w:endnote w:type="continuationSeparator" w:id="0">
    <w:p w14:paraId="23824F53" w14:textId="77777777" w:rsidR="006153F5" w:rsidRDefault="0061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Frutiger LT Pro 45 Ligh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2A78" w14:textId="77777777" w:rsidR="002B29C0" w:rsidRPr="0034558F" w:rsidRDefault="002B29C0">
    <w:pPr>
      <w:tabs>
        <w:tab w:val="center" w:pos="4536"/>
        <w:tab w:val="right" w:pos="9072"/>
      </w:tabs>
      <w:spacing w:after="708" w:line="240" w:lineRule="auto"/>
      <w:jc w:val="center"/>
      <w:rPr>
        <w:rFonts w:ascii="Frutiger LT Pro 45 Light" w:eastAsia="Arial Nova" w:hAnsi="Frutiger LT Pro 45 Light" w:cs="Arial Nova"/>
        <w:lang w:val="en-GB"/>
      </w:rPr>
    </w:pPr>
    <w:proofErr w:type="spellStart"/>
    <w:r w:rsidRPr="0034558F">
      <w:rPr>
        <w:rFonts w:ascii="Frutiger LT Pro 45 Light" w:eastAsia="Arial Nova" w:hAnsi="Frutiger LT Pro 45 Light" w:cs="Arial Nova"/>
        <w:b/>
        <w:lang w:val="en-GB"/>
      </w:rPr>
      <w:t>Seris</w:t>
    </w:r>
    <w:proofErr w:type="spellEnd"/>
    <w:r w:rsidRPr="0034558F">
      <w:rPr>
        <w:rFonts w:ascii="Frutiger LT Pro 45 Light" w:eastAsia="Arial Nova" w:hAnsi="Frutiger LT Pro 45 Light" w:cs="Arial Nova"/>
        <w:b/>
        <w:lang w:val="en-GB"/>
      </w:rPr>
      <w:t xml:space="preserve"> </w:t>
    </w:r>
    <w:r>
      <w:rPr>
        <w:rFonts w:ascii="Frutiger LT Pro 45 Light" w:eastAsia="Arial Nova" w:hAnsi="Frutiger LT Pro 45 Light" w:cs="Arial Nova"/>
        <w:b/>
        <w:lang w:val="en-GB"/>
      </w:rPr>
      <w:t>Cleaning</w:t>
    </w:r>
    <w:r w:rsidRPr="0034558F">
      <w:rPr>
        <w:rFonts w:ascii="Frutiger LT Pro 45 Light" w:eastAsia="Arial Nova" w:hAnsi="Frutiger LT Pro 45 Light" w:cs="Arial Nova"/>
        <w:b/>
        <w:lang w:val="en-GB"/>
      </w:rPr>
      <w:t xml:space="preserve"> </w:t>
    </w:r>
    <w:r w:rsidRPr="0034558F">
      <w:rPr>
        <w:rFonts w:ascii="Frutiger LT Pro 45 Light" w:eastAsia="Arial Nova" w:hAnsi="Frutiger LT Pro 45 Light" w:cs="Arial Nova"/>
        <w:lang w:val="en-GB"/>
      </w:rPr>
      <w:t xml:space="preserve">| </w:t>
    </w:r>
    <w:hyperlink r:id="rId1" w:history="1">
      <w:r w:rsidRPr="00D05AC3">
        <w:rPr>
          <w:rStyle w:val="Hipercze"/>
          <w:rFonts w:ascii="Frutiger LT Pro 45 Light" w:hAnsi="Frutiger LT Pro 45 Light"/>
          <w:lang w:val="en-GB"/>
        </w:rPr>
        <w:t>https://seris.pl/</w:t>
      </w:r>
    </w:hyperlink>
    <w:r w:rsidRPr="00D05AC3">
      <w:rPr>
        <w:rFonts w:ascii="Frutiger LT Pro 45 Light" w:hAnsi="Frutiger LT Pro 45 Light"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292F" w14:textId="77777777" w:rsidR="006B2052" w:rsidRPr="002F4BDB" w:rsidRDefault="0034558F" w:rsidP="0034558F">
    <w:pPr>
      <w:tabs>
        <w:tab w:val="center" w:pos="4536"/>
        <w:tab w:val="right" w:pos="9072"/>
      </w:tabs>
      <w:spacing w:after="708" w:line="240" w:lineRule="auto"/>
      <w:jc w:val="center"/>
      <w:rPr>
        <w:rFonts w:ascii="Frutiger LT Pro 45 Light" w:eastAsia="Arial Nova" w:hAnsi="Frutiger LT Pro 45 Light" w:cs="Arial Nova"/>
      </w:rPr>
    </w:pPr>
    <w:r w:rsidRPr="002F4BDB">
      <w:rPr>
        <w:rFonts w:ascii="Frutiger LT Pro 45 Light" w:eastAsia="Arial Nova" w:hAnsi="Frutiger LT Pro 45 Light" w:cs="Arial Nova"/>
        <w:b/>
      </w:rPr>
      <w:t xml:space="preserve">Seris Konsalnet </w:t>
    </w:r>
    <w:r w:rsidRPr="002F4BDB">
      <w:rPr>
        <w:rFonts w:ascii="Frutiger LT Pro 45 Light" w:eastAsia="Arial Nova" w:hAnsi="Frutiger LT Pro 45 Light" w:cs="Arial Nova"/>
      </w:rPr>
      <w:t xml:space="preserve">| </w:t>
    </w:r>
    <w:hyperlink r:id="rId1" w:history="1">
      <w:r w:rsidR="00924AF6" w:rsidRPr="005B2055">
        <w:rPr>
          <w:rStyle w:val="Hipercze"/>
          <w:rFonts w:ascii="Frutiger LT Pro 45 Light" w:hAnsi="Frutiger LT Pro 45 Light"/>
        </w:rPr>
        <w:t>https://seris.pl/</w:t>
      </w:r>
    </w:hyperlink>
    <w:r w:rsidRPr="0034558F">
      <w:rPr>
        <w:rFonts w:ascii="Frutiger LT Pro 45 Light" w:hAnsi="Frutiger LT Pro 45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7145B" w14:textId="77777777" w:rsidR="006153F5" w:rsidRDefault="006153F5">
      <w:pPr>
        <w:spacing w:after="0" w:line="240" w:lineRule="auto"/>
      </w:pPr>
      <w:r>
        <w:separator/>
      </w:r>
    </w:p>
  </w:footnote>
  <w:footnote w:type="continuationSeparator" w:id="0">
    <w:p w14:paraId="22AD6463" w14:textId="77777777" w:rsidR="006153F5" w:rsidRDefault="006153F5">
      <w:pPr>
        <w:spacing w:after="0" w:line="240" w:lineRule="auto"/>
      </w:pPr>
      <w:r>
        <w:continuationSeparator/>
      </w:r>
    </w:p>
  </w:footnote>
  <w:footnote w:id="1">
    <w:p w14:paraId="6F41AE45" w14:textId="1A73F4C7" w:rsidR="00D32125" w:rsidRDefault="00D32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32125">
          <w:rPr>
            <w:rStyle w:val="Hipercze"/>
          </w:rPr>
          <w:t>https://www.nik.gov.pl/najnowsze-informacje-o-wynikach-kontroli/zakazenia-w-szpitalach-powaznym-problemem.html</w:t>
        </w:r>
      </w:hyperlink>
    </w:p>
  </w:footnote>
  <w:footnote w:id="2">
    <w:p w14:paraId="572B821A" w14:textId="657673AF" w:rsidR="006B4ABD" w:rsidRDefault="006B4A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6B4ABD">
          <w:rPr>
            <w:rStyle w:val="Hipercze"/>
          </w:rPr>
          <w:t>https://www.nik.gov.pl/najnowsze-informacje-o-wynikach-kontroli/zakazenia-w-szpitalach-powaznym-problemem.html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44AE" w14:textId="77777777" w:rsidR="002B29C0" w:rsidRDefault="00000000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pict w14:anchorId="1674B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6" type="#_x0000_t75" alt="Obraz zawierający tekst, Czcionka, logo, Grafika&#10;&#10;Opis wygenerowany automatycznie" style="position:absolute;margin-left:180.4pt;margin-top:11.25pt;width:54.75pt;height:54.75pt;z-index:251660288;visibility:visible;mso-width-relative:margin;mso-height-relative:margin">
          <v:imagedata r:id="rId1" o:title="Obraz zawierający tekst, Czcionka, logo, Grafika&#10;&#10;Opis wygenerowany automatycznie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4167F" w14:textId="10417DE5" w:rsidR="006B2052" w:rsidRDefault="0014218C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00D04" wp14:editId="6A73684F">
          <wp:simplePos x="0" y="0"/>
          <wp:positionH relativeFrom="margin">
            <wp:align>center</wp:align>
          </wp:positionH>
          <wp:positionV relativeFrom="paragraph">
            <wp:posOffset>114740</wp:posOffset>
          </wp:positionV>
          <wp:extent cx="695325" cy="695325"/>
          <wp:effectExtent l="0" t="0" r="9525" b="9525"/>
          <wp:wrapSquare wrapText="bothSides"/>
          <wp:docPr id="194866738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972"/>
    <w:multiLevelType w:val="hybridMultilevel"/>
    <w:tmpl w:val="E4D6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EE2"/>
    <w:multiLevelType w:val="hybridMultilevel"/>
    <w:tmpl w:val="F5DEE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50E"/>
    <w:multiLevelType w:val="hybridMultilevel"/>
    <w:tmpl w:val="30744B2A"/>
    <w:lvl w:ilvl="0" w:tplc="8586C7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65C34">
      <w:start w:val="193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06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A1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C9F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A4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8E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6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E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411"/>
    <w:multiLevelType w:val="hybridMultilevel"/>
    <w:tmpl w:val="BCDE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67865"/>
    <w:multiLevelType w:val="multilevel"/>
    <w:tmpl w:val="112C44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41C7299C"/>
    <w:multiLevelType w:val="hybridMultilevel"/>
    <w:tmpl w:val="F71ED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50A1"/>
    <w:multiLevelType w:val="hybridMultilevel"/>
    <w:tmpl w:val="F9D4F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5684"/>
    <w:multiLevelType w:val="hybridMultilevel"/>
    <w:tmpl w:val="848E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1485"/>
    <w:multiLevelType w:val="hybridMultilevel"/>
    <w:tmpl w:val="BB9C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24167"/>
    <w:multiLevelType w:val="hybridMultilevel"/>
    <w:tmpl w:val="5816A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D5C5A"/>
    <w:multiLevelType w:val="hybridMultilevel"/>
    <w:tmpl w:val="79E4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65147">
    <w:abstractNumId w:val="4"/>
  </w:num>
  <w:num w:numId="2" w16cid:durableId="1351839944">
    <w:abstractNumId w:val="2"/>
  </w:num>
  <w:num w:numId="3" w16cid:durableId="683635061">
    <w:abstractNumId w:val="9"/>
  </w:num>
  <w:num w:numId="4" w16cid:durableId="867523379">
    <w:abstractNumId w:val="0"/>
  </w:num>
  <w:num w:numId="5" w16cid:durableId="179899614">
    <w:abstractNumId w:val="8"/>
  </w:num>
  <w:num w:numId="6" w16cid:durableId="509295234">
    <w:abstractNumId w:val="6"/>
  </w:num>
  <w:num w:numId="7" w16cid:durableId="1939749926">
    <w:abstractNumId w:val="1"/>
  </w:num>
  <w:num w:numId="8" w16cid:durableId="2109346824">
    <w:abstractNumId w:val="7"/>
  </w:num>
  <w:num w:numId="9" w16cid:durableId="55663300">
    <w:abstractNumId w:val="10"/>
  </w:num>
  <w:num w:numId="10" w16cid:durableId="1369991760">
    <w:abstractNumId w:val="5"/>
  </w:num>
  <w:num w:numId="11" w16cid:durableId="444466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76"/>
    <w:rsid w:val="0000415E"/>
    <w:rsid w:val="00012D86"/>
    <w:rsid w:val="00014684"/>
    <w:rsid w:val="0001575A"/>
    <w:rsid w:val="00026AA8"/>
    <w:rsid w:val="00027375"/>
    <w:rsid w:val="000361E6"/>
    <w:rsid w:val="00041E9C"/>
    <w:rsid w:val="00042FA4"/>
    <w:rsid w:val="00044C9E"/>
    <w:rsid w:val="00053A67"/>
    <w:rsid w:val="00053B50"/>
    <w:rsid w:val="000569E4"/>
    <w:rsid w:val="0006609E"/>
    <w:rsid w:val="00067D9C"/>
    <w:rsid w:val="00070719"/>
    <w:rsid w:val="0007799C"/>
    <w:rsid w:val="00083EE9"/>
    <w:rsid w:val="00086198"/>
    <w:rsid w:val="000965B5"/>
    <w:rsid w:val="000A05A4"/>
    <w:rsid w:val="000C25CE"/>
    <w:rsid w:val="000D001A"/>
    <w:rsid w:val="000D4296"/>
    <w:rsid w:val="000D5794"/>
    <w:rsid w:val="000D5C18"/>
    <w:rsid w:val="000D7C14"/>
    <w:rsid w:val="000E3D72"/>
    <w:rsid w:val="000E4A3E"/>
    <w:rsid w:val="001044CA"/>
    <w:rsid w:val="00116693"/>
    <w:rsid w:val="00120350"/>
    <w:rsid w:val="0013097F"/>
    <w:rsid w:val="0013190A"/>
    <w:rsid w:val="0014218C"/>
    <w:rsid w:val="00143B63"/>
    <w:rsid w:val="00144011"/>
    <w:rsid w:val="00164A44"/>
    <w:rsid w:val="00170451"/>
    <w:rsid w:val="00174C10"/>
    <w:rsid w:val="001758CE"/>
    <w:rsid w:val="001863F0"/>
    <w:rsid w:val="001A32BD"/>
    <w:rsid w:val="001B04F4"/>
    <w:rsid w:val="001B1119"/>
    <w:rsid w:val="001C17D6"/>
    <w:rsid w:val="001C1E8F"/>
    <w:rsid w:val="001D5F90"/>
    <w:rsid w:val="001E067E"/>
    <w:rsid w:val="001E094A"/>
    <w:rsid w:val="001E42C2"/>
    <w:rsid w:val="001E6C7F"/>
    <w:rsid w:val="001F5D95"/>
    <w:rsid w:val="00200949"/>
    <w:rsid w:val="00206A38"/>
    <w:rsid w:val="00213F14"/>
    <w:rsid w:val="00235EA7"/>
    <w:rsid w:val="00237C97"/>
    <w:rsid w:val="002451F1"/>
    <w:rsid w:val="00254B60"/>
    <w:rsid w:val="00255C0B"/>
    <w:rsid w:val="00256F07"/>
    <w:rsid w:val="0026000A"/>
    <w:rsid w:val="00264FCF"/>
    <w:rsid w:val="00265C4D"/>
    <w:rsid w:val="00275AD2"/>
    <w:rsid w:val="002A0A86"/>
    <w:rsid w:val="002A3CE5"/>
    <w:rsid w:val="002A4C7C"/>
    <w:rsid w:val="002A6242"/>
    <w:rsid w:val="002B29C0"/>
    <w:rsid w:val="002C175D"/>
    <w:rsid w:val="002C78B2"/>
    <w:rsid w:val="002D7C01"/>
    <w:rsid w:val="002E4745"/>
    <w:rsid w:val="002E51F5"/>
    <w:rsid w:val="002E794F"/>
    <w:rsid w:val="002F4BDB"/>
    <w:rsid w:val="00300EF2"/>
    <w:rsid w:val="003014FB"/>
    <w:rsid w:val="00304B3F"/>
    <w:rsid w:val="00304D94"/>
    <w:rsid w:val="00305665"/>
    <w:rsid w:val="00311A30"/>
    <w:rsid w:val="00311DAA"/>
    <w:rsid w:val="00317393"/>
    <w:rsid w:val="003269DF"/>
    <w:rsid w:val="003357F1"/>
    <w:rsid w:val="003373D2"/>
    <w:rsid w:val="0034558F"/>
    <w:rsid w:val="00347F00"/>
    <w:rsid w:val="0035756C"/>
    <w:rsid w:val="00365A59"/>
    <w:rsid w:val="003666AC"/>
    <w:rsid w:val="0036704C"/>
    <w:rsid w:val="00372823"/>
    <w:rsid w:val="00373A4B"/>
    <w:rsid w:val="003758B6"/>
    <w:rsid w:val="0039365A"/>
    <w:rsid w:val="00394918"/>
    <w:rsid w:val="0039613C"/>
    <w:rsid w:val="00396D99"/>
    <w:rsid w:val="003971E3"/>
    <w:rsid w:val="003A2883"/>
    <w:rsid w:val="003A6824"/>
    <w:rsid w:val="003B0A82"/>
    <w:rsid w:val="003B1D5E"/>
    <w:rsid w:val="003C03E3"/>
    <w:rsid w:val="003D4357"/>
    <w:rsid w:val="003E51C9"/>
    <w:rsid w:val="003E52CC"/>
    <w:rsid w:val="003F5F56"/>
    <w:rsid w:val="003F6D77"/>
    <w:rsid w:val="00401749"/>
    <w:rsid w:val="00403099"/>
    <w:rsid w:val="00417446"/>
    <w:rsid w:val="00420030"/>
    <w:rsid w:val="00431104"/>
    <w:rsid w:val="00435A91"/>
    <w:rsid w:val="00445B16"/>
    <w:rsid w:val="00447FCE"/>
    <w:rsid w:val="00454939"/>
    <w:rsid w:val="00456B51"/>
    <w:rsid w:val="004611A1"/>
    <w:rsid w:val="00465FE7"/>
    <w:rsid w:val="00475FC9"/>
    <w:rsid w:val="004856E2"/>
    <w:rsid w:val="00487B39"/>
    <w:rsid w:val="00493E4D"/>
    <w:rsid w:val="004963FB"/>
    <w:rsid w:val="004A6067"/>
    <w:rsid w:val="004B2F84"/>
    <w:rsid w:val="004C2749"/>
    <w:rsid w:val="004D314A"/>
    <w:rsid w:val="004E256A"/>
    <w:rsid w:val="004E7D28"/>
    <w:rsid w:val="004F62B2"/>
    <w:rsid w:val="0051247D"/>
    <w:rsid w:val="005136C5"/>
    <w:rsid w:val="0051447C"/>
    <w:rsid w:val="00524034"/>
    <w:rsid w:val="00527AB4"/>
    <w:rsid w:val="00537251"/>
    <w:rsid w:val="00541A63"/>
    <w:rsid w:val="00541EB2"/>
    <w:rsid w:val="00555150"/>
    <w:rsid w:val="00555317"/>
    <w:rsid w:val="00560641"/>
    <w:rsid w:val="00563D68"/>
    <w:rsid w:val="00565905"/>
    <w:rsid w:val="005758B7"/>
    <w:rsid w:val="005763D5"/>
    <w:rsid w:val="0058188C"/>
    <w:rsid w:val="0058599C"/>
    <w:rsid w:val="005868F6"/>
    <w:rsid w:val="005956E0"/>
    <w:rsid w:val="005957B2"/>
    <w:rsid w:val="0059749D"/>
    <w:rsid w:val="005A02F3"/>
    <w:rsid w:val="005A1ECD"/>
    <w:rsid w:val="005A332E"/>
    <w:rsid w:val="005A49C6"/>
    <w:rsid w:val="005A6BDB"/>
    <w:rsid w:val="005B51A8"/>
    <w:rsid w:val="005B6FC3"/>
    <w:rsid w:val="005C5C60"/>
    <w:rsid w:val="005C7C01"/>
    <w:rsid w:val="005D45E2"/>
    <w:rsid w:val="005D48EE"/>
    <w:rsid w:val="005E480D"/>
    <w:rsid w:val="005E6449"/>
    <w:rsid w:val="005F4467"/>
    <w:rsid w:val="00600D94"/>
    <w:rsid w:val="00605ADE"/>
    <w:rsid w:val="0061376C"/>
    <w:rsid w:val="006153F5"/>
    <w:rsid w:val="00622A69"/>
    <w:rsid w:val="006239F7"/>
    <w:rsid w:val="00624D61"/>
    <w:rsid w:val="006261E2"/>
    <w:rsid w:val="006314C3"/>
    <w:rsid w:val="00631DFB"/>
    <w:rsid w:val="00635F62"/>
    <w:rsid w:val="006360A4"/>
    <w:rsid w:val="006371D5"/>
    <w:rsid w:val="00662155"/>
    <w:rsid w:val="006739C1"/>
    <w:rsid w:val="006872F1"/>
    <w:rsid w:val="006A5D20"/>
    <w:rsid w:val="006B0471"/>
    <w:rsid w:val="006B2052"/>
    <w:rsid w:val="006B4ABD"/>
    <w:rsid w:val="006D3E69"/>
    <w:rsid w:val="006D65F5"/>
    <w:rsid w:val="006E1EB1"/>
    <w:rsid w:val="006E2D41"/>
    <w:rsid w:val="006E4627"/>
    <w:rsid w:val="006E4ECF"/>
    <w:rsid w:val="006F0D03"/>
    <w:rsid w:val="006F6738"/>
    <w:rsid w:val="00703ACF"/>
    <w:rsid w:val="007044B0"/>
    <w:rsid w:val="00704ADB"/>
    <w:rsid w:val="007075F1"/>
    <w:rsid w:val="00712C88"/>
    <w:rsid w:val="007150CF"/>
    <w:rsid w:val="00716636"/>
    <w:rsid w:val="0072145D"/>
    <w:rsid w:val="0072153A"/>
    <w:rsid w:val="007331FF"/>
    <w:rsid w:val="0074368D"/>
    <w:rsid w:val="00755E96"/>
    <w:rsid w:val="00765A67"/>
    <w:rsid w:val="00776D59"/>
    <w:rsid w:val="00776E21"/>
    <w:rsid w:val="007822E2"/>
    <w:rsid w:val="00785C51"/>
    <w:rsid w:val="00787237"/>
    <w:rsid w:val="00790522"/>
    <w:rsid w:val="007927A3"/>
    <w:rsid w:val="007977A7"/>
    <w:rsid w:val="007A076C"/>
    <w:rsid w:val="007A30F7"/>
    <w:rsid w:val="007A71BB"/>
    <w:rsid w:val="007B568C"/>
    <w:rsid w:val="007B6048"/>
    <w:rsid w:val="007B788E"/>
    <w:rsid w:val="007C5BE1"/>
    <w:rsid w:val="007D15C7"/>
    <w:rsid w:val="007D1AFC"/>
    <w:rsid w:val="007D4812"/>
    <w:rsid w:val="007D4DC1"/>
    <w:rsid w:val="007E2557"/>
    <w:rsid w:val="007E6A95"/>
    <w:rsid w:val="007F01D8"/>
    <w:rsid w:val="007F5D14"/>
    <w:rsid w:val="007F6803"/>
    <w:rsid w:val="0080197A"/>
    <w:rsid w:val="00801EE6"/>
    <w:rsid w:val="00804CAA"/>
    <w:rsid w:val="008060D6"/>
    <w:rsid w:val="008079C3"/>
    <w:rsid w:val="00807FD9"/>
    <w:rsid w:val="00810A35"/>
    <w:rsid w:val="00816DD0"/>
    <w:rsid w:val="008176A3"/>
    <w:rsid w:val="008318B8"/>
    <w:rsid w:val="00832AE7"/>
    <w:rsid w:val="00837482"/>
    <w:rsid w:val="008442CB"/>
    <w:rsid w:val="008461AD"/>
    <w:rsid w:val="00850895"/>
    <w:rsid w:val="00856CE0"/>
    <w:rsid w:val="00870778"/>
    <w:rsid w:val="00871810"/>
    <w:rsid w:val="00874B0F"/>
    <w:rsid w:val="00876E59"/>
    <w:rsid w:val="0087761A"/>
    <w:rsid w:val="0087781F"/>
    <w:rsid w:val="008909B5"/>
    <w:rsid w:val="00896D7C"/>
    <w:rsid w:val="008A01E7"/>
    <w:rsid w:val="008A1DC2"/>
    <w:rsid w:val="008A37DD"/>
    <w:rsid w:val="008B1CDD"/>
    <w:rsid w:val="008C162F"/>
    <w:rsid w:val="008C28E4"/>
    <w:rsid w:val="008C3883"/>
    <w:rsid w:val="008C6DEC"/>
    <w:rsid w:val="008D4073"/>
    <w:rsid w:val="008F0124"/>
    <w:rsid w:val="009034D9"/>
    <w:rsid w:val="00924987"/>
    <w:rsid w:val="00924AF6"/>
    <w:rsid w:val="00926B98"/>
    <w:rsid w:val="00931397"/>
    <w:rsid w:val="00931BB1"/>
    <w:rsid w:val="00931EC2"/>
    <w:rsid w:val="00935315"/>
    <w:rsid w:val="00943E07"/>
    <w:rsid w:val="00944F88"/>
    <w:rsid w:val="0094674A"/>
    <w:rsid w:val="00953851"/>
    <w:rsid w:val="009650AE"/>
    <w:rsid w:val="00966F5E"/>
    <w:rsid w:val="0097005B"/>
    <w:rsid w:val="00982397"/>
    <w:rsid w:val="0098254F"/>
    <w:rsid w:val="0099031A"/>
    <w:rsid w:val="00991D95"/>
    <w:rsid w:val="00994580"/>
    <w:rsid w:val="009A6906"/>
    <w:rsid w:val="009B1010"/>
    <w:rsid w:val="009C070C"/>
    <w:rsid w:val="009C0A4D"/>
    <w:rsid w:val="009E5F85"/>
    <w:rsid w:val="009F0E91"/>
    <w:rsid w:val="009F1C4D"/>
    <w:rsid w:val="00A022BE"/>
    <w:rsid w:val="00A03BD8"/>
    <w:rsid w:val="00A06A7E"/>
    <w:rsid w:val="00A07321"/>
    <w:rsid w:val="00A2167C"/>
    <w:rsid w:val="00A25BE0"/>
    <w:rsid w:val="00A3410A"/>
    <w:rsid w:val="00A3484F"/>
    <w:rsid w:val="00A43B5D"/>
    <w:rsid w:val="00A5151C"/>
    <w:rsid w:val="00A52F81"/>
    <w:rsid w:val="00A64170"/>
    <w:rsid w:val="00A67AC0"/>
    <w:rsid w:val="00A67C30"/>
    <w:rsid w:val="00A70545"/>
    <w:rsid w:val="00A839D5"/>
    <w:rsid w:val="00A87476"/>
    <w:rsid w:val="00A90DEF"/>
    <w:rsid w:val="00AA5A5D"/>
    <w:rsid w:val="00AB57A6"/>
    <w:rsid w:val="00AD6FF6"/>
    <w:rsid w:val="00AD7A2F"/>
    <w:rsid w:val="00AE35C6"/>
    <w:rsid w:val="00AE442D"/>
    <w:rsid w:val="00AF7636"/>
    <w:rsid w:val="00AF7759"/>
    <w:rsid w:val="00B03B6D"/>
    <w:rsid w:val="00B157C7"/>
    <w:rsid w:val="00B2270A"/>
    <w:rsid w:val="00B22FF2"/>
    <w:rsid w:val="00B3270C"/>
    <w:rsid w:val="00B4738D"/>
    <w:rsid w:val="00B61CDA"/>
    <w:rsid w:val="00B649D6"/>
    <w:rsid w:val="00B65F10"/>
    <w:rsid w:val="00B71BF9"/>
    <w:rsid w:val="00B7346C"/>
    <w:rsid w:val="00B81F70"/>
    <w:rsid w:val="00B937A8"/>
    <w:rsid w:val="00B97E52"/>
    <w:rsid w:val="00BA6DF9"/>
    <w:rsid w:val="00BB2599"/>
    <w:rsid w:val="00BB4571"/>
    <w:rsid w:val="00BC15B9"/>
    <w:rsid w:val="00BC3BC8"/>
    <w:rsid w:val="00BC6AA2"/>
    <w:rsid w:val="00BD6017"/>
    <w:rsid w:val="00BE5E57"/>
    <w:rsid w:val="00BF17B9"/>
    <w:rsid w:val="00C03792"/>
    <w:rsid w:val="00C0684F"/>
    <w:rsid w:val="00C15845"/>
    <w:rsid w:val="00C2241C"/>
    <w:rsid w:val="00C22BB8"/>
    <w:rsid w:val="00C315AB"/>
    <w:rsid w:val="00C33C37"/>
    <w:rsid w:val="00C36059"/>
    <w:rsid w:val="00C4340D"/>
    <w:rsid w:val="00C52532"/>
    <w:rsid w:val="00C64787"/>
    <w:rsid w:val="00C745D1"/>
    <w:rsid w:val="00C74F02"/>
    <w:rsid w:val="00C80992"/>
    <w:rsid w:val="00C8272F"/>
    <w:rsid w:val="00C873E9"/>
    <w:rsid w:val="00C91A6D"/>
    <w:rsid w:val="00C9237F"/>
    <w:rsid w:val="00C967FF"/>
    <w:rsid w:val="00CA3D4F"/>
    <w:rsid w:val="00CA4DAD"/>
    <w:rsid w:val="00CB0D45"/>
    <w:rsid w:val="00CB5119"/>
    <w:rsid w:val="00CC01DC"/>
    <w:rsid w:val="00CC0AD6"/>
    <w:rsid w:val="00CC0E46"/>
    <w:rsid w:val="00CD1FCC"/>
    <w:rsid w:val="00CD2D0E"/>
    <w:rsid w:val="00CE360C"/>
    <w:rsid w:val="00CE6B06"/>
    <w:rsid w:val="00CF6B51"/>
    <w:rsid w:val="00D02845"/>
    <w:rsid w:val="00D037A8"/>
    <w:rsid w:val="00D07DFA"/>
    <w:rsid w:val="00D113EF"/>
    <w:rsid w:val="00D17A82"/>
    <w:rsid w:val="00D21942"/>
    <w:rsid w:val="00D22853"/>
    <w:rsid w:val="00D22EBB"/>
    <w:rsid w:val="00D23223"/>
    <w:rsid w:val="00D2594B"/>
    <w:rsid w:val="00D32125"/>
    <w:rsid w:val="00D36D92"/>
    <w:rsid w:val="00D47706"/>
    <w:rsid w:val="00D62147"/>
    <w:rsid w:val="00D9482D"/>
    <w:rsid w:val="00DA3B15"/>
    <w:rsid w:val="00DB5B2C"/>
    <w:rsid w:val="00DD0014"/>
    <w:rsid w:val="00DD2EBC"/>
    <w:rsid w:val="00DD2F39"/>
    <w:rsid w:val="00DE11A5"/>
    <w:rsid w:val="00DF29E9"/>
    <w:rsid w:val="00DF4ED3"/>
    <w:rsid w:val="00DF5CEC"/>
    <w:rsid w:val="00E00F39"/>
    <w:rsid w:val="00E029DA"/>
    <w:rsid w:val="00E06B48"/>
    <w:rsid w:val="00E11070"/>
    <w:rsid w:val="00E139DB"/>
    <w:rsid w:val="00E17560"/>
    <w:rsid w:val="00E3120B"/>
    <w:rsid w:val="00E32D10"/>
    <w:rsid w:val="00E46B7F"/>
    <w:rsid w:val="00E56EBD"/>
    <w:rsid w:val="00E6314B"/>
    <w:rsid w:val="00E6692E"/>
    <w:rsid w:val="00E76601"/>
    <w:rsid w:val="00E82D26"/>
    <w:rsid w:val="00E83D73"/>
    <w:rsid w:val="00E87B2E"/>
    <w:rsid w:val="00E93420"/>
    <w:rsid w:val="00EA252E"/>
    <w:rsid w:val="00EA44DE"/>
    <w:rsid w:val="00EB0675"/>
    <w:rsid w:val="00EB1799"/>
    <w:rsid w:val="00EB3911"/>
    <w:rsid w:val="00EB59AA"/>
    <w:rsid w:val="00EB73D9"/>
    <w:rsid w:val="00EC72BD"/>
    <w:rsid w:val="00EC7816"/>
    <w:rsid w:val="00EE28C2"/>
    <w:rsid w:val="00EE2AC6"/>
    <w:rsid w:val="00EE2FF8"/>
    <w:rsid w:val="00EE3398"/>
    <w:rsid w:val="00EF1EA4"/>
    <w:rsid w:val="00EF44E4"/>
    <w:rsid w:val="00F01288"/>
    <w:rsid w:val="00F03500"/>
    <w:rsid w:val="00F04860"/>
    <w:rsid w:val="00F04B11"/>
    <w:rsid w:val="00F113FB"/>
    <w:rsid w:val="00F22106"/>
    <w:rsid w:val="00F2311A"/>
    <w:rsid w:val="00F23345"/>
    <w:rsid w:val="00F2366B"/>
    <w:rsid w:val="00F2751C"/>
    <w:rsid w:val="00F3641A"/>
    <w:rsid w:val="00F37989"/>
    <w:rsid w:val="00F4264A"/>
    <w:rsid w:val="00F44A04"/>
    <w:rsid w:val="00F47A88"/>
    <w:rsid w:val="00F60DE3"/>
    <w:rsid w:val="00F63A9C"/>
    <w:rsid w:val="00F677DD"/>
    <w:rsid w:val="00F849B2"/>
    <w:rsid w:val="00F86175"/>
    <w:rsid w:val="00F90186"/>
    <w:rsid w:val="00F91F44"/>
    <w:rsid w:val="00FA15F5"/>
    <w:rsid w:val="00FB4165"/>
    <w:rsid w:val="00FD2600"/>
    <w:rsid w:val="00FD5DC7"/>
    <w:rsid w:val="00FE2199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95E77"/>
  <w15:docId w15:val="{83D4BA52-9F44-4A7B-914D-0D8D1965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CF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6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F3D"/>
  </w:style>
  <w:style w:type="paragraph" w:styleId="Stopka">
    <w:name w:val="footer"/>
    <w:basedOn w:val="Normalny"/>
    <w:link w:val="StopkaZnak"/>
    <w:uiPriority w:val="99"/>
    <w:unhideWhenUsed/>
    <w:rsid w:val="0006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F3D"/>
  </w:style>
  <w:style w:type="character" w:styleId="Odwoaniedokomentarza">
    <w:name w:val="annotation reference"/>
    <w:basedOn w:val="Domylnaczcionkaakapitu"/>
    <w:uiPriority w:val="99"/>
    <w:semiHidden/>
    <w:unhideWhenUsed/>
    <w:rsid w:val="00144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26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0F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18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88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BC15B9"/>
    <w:pPr>
      <w:widowControl/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1C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1C4D"/>
  </w:style>
  <w:style w:type="character" w:styleId="UyteHipercze">
    <w:name w:val="FollowedHyperlink"/>
    <w:basedOn w:val="Domylnaczcionkaakapitu"/>
    <w:uiPriority w:val="99"/>
    <w:semiHidden/>
    <w:unhideWhenUsed/>
    <w:rsid w:val="009F1C4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5F8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85089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7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7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7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1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1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lena.brzezek@seris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ris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eris.p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k.gov.pl/najnowsze-informacje-o-wynikach-kontroli/zakazenia-w-szpitalach-powaznym-problemem.html" TargetMode="External"/><Relationship Id="rId1" Type="http://schemas.openxmlformats.org/officeDocument/2006/relationships/hyperlink" Target="https://www.nik.gov.pl/najnowsze-informacje-o-wynikach-kontroli/zakazenia-w-szpitalach-powaznym-probleme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\Documents\Niestandardowe%20szablony%20pakietu%20Office\Seris%20Konsalnet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32A36832A0A41A9315B265E6415BB" ma:contentTypeVersion="15" ma:contentTypeDescription="Create a new document." ma:contentTypeScope="" ma:versionID="db428bc609e1a6ae306ca15588bafae4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87568a9a545c33bb923faf2311861a57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6CC9E-D131-4FF1-82FF-30A356076E75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customXml/itemProps2.xml><?xml version="1.0" encoding="utf-8"?>
<ds:datastoreItem xmlns:ds="http://schemas.openxmlformats.org/officeDocument/2006/customXml" ds:itemID="{665A7DA7-D879-4219-A894-7847ED83A4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7F169B-7472-4E95-AA44-C1C277851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208E7-FB0F-4403-B5CC-3618D033FF01}"/>
</file>

<file path=docProps/app.xml><?xml version="1.0" encoding="utf-8"?>
<Properties xmlns="http://schemas.openxmlformats.org/officeDocument/2006/extended-properties" xmlns:vt="http://schemas.openxmlformats.org/officeDocument/2006/docPropsVTypes">
  <Template>Seris Konsalnet 2024</Template>
  <TotalTime>16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Miller</dc:creator>
  <cp:lastModifiedBy>Iza Hoppe CCG</cp:lastModifiedBy>
  <cp:revision>19</cp:revision>
  <cp:lastPrinted>2023-04-04T12:56:00Z</cp:lastPrinted>
  <dcterms:created xsi:type="dcterms:W3CDTF">2024-12-04T11:01:00Z</dcterms:created>
  <dcterms:modified xsi:type="dcterms:W3CDTF">2024-12-10T14:28:00Z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0x01010026332A36832A0A41A9315B265E6415BB</vt:lpwstr>
  </property>
</Properties>
</file>